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C2" w:rsidRPr="00B200BF" w:rsidRDefault="00B95020" w:rsidP="0088277E">
      <w:pPr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B200BF">
        <w:rPr>
          <w:rFonts w:cs="B Titr" w:hint="cs"/>
          <w:b/>
          <w:bCs/>
          <w:sz w:val="24"/>
          <w:szCs w:val="24"/>
          <w:rtl/>
          <w:lang w:bidi="fa-IR"/>
        </w:rPr>
        <w:t xml:space="preserve">لیست جدید منابع علمی در </w:t>
      </w:r>
      <w:r w:rsidR="0088277E">
        <w:rPr>
          <w:rFonts w:cs="B Titr" w:hint="cs"/>
          <w:b/>
          <w:bCs/>
          <w:sz w:val="24"/>
          <w:szCs w:val="24"/>
          <w:rtl/>
          <w:lang w:bidi="fa-IR"/>
        </w:rPr>
        <w:t>سال 1399</w:t>
      </w:r>
      <w:r w:rsidRPr="00B200BF">
        <w:rPr>
          <w:rFonts w:cs="B Titr" w:hint="cs"/>
          <w:b/>
          <w:bCs/>
          <w:sz w:val="24"/>
          <w:szCs w:val="24"/>
          <w:rtl/>
          <w:lang w:bidi="fa-IR"/>
        </w:rPr>
        <w:t>کتابخانه بیمارستان بهارلو</w:t>
      </w:r>
    </w:p>
    <w:p w:rsidR="00B95020" w:rsidRDefault="00B95020" w:rsidP="00B95020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0" w:type="auto"/>
        <w:tblLook w:val="04A0"/>
      </w:tblPr>
      <w:tblGrid>
        <w:gridCol w:w="1188"/>
        <w:gridCol w:w="8388"/>
      </w:tblGrid>
      <w:tr w:rsidR="00B95020" w:rsidTr="00B95020">
        <w:tc>
          <w:tcPr>
            <w:tcW w:w="1188" w:type="dxa"/>
          </w:tcPr>
          <w:p w:rsidR="00B95020" w:rsidRPr="00BA1D5A" w:rsidRDefault="0008323C" w:rsidP="00820FF4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BA1D5A">
              <w:rPr>
                <w:b/>
                <w:bCs/>
                <w:sz w:val="28"/>
                <w:szCs w:val="28"/>
                <w:lang w:bidi="fa-IR"/>
              </w:rPr>
              <w:t>NO</w:t>
            </w:r>
          </w:p>
        </w:tc>
        <w:tc>
          <w:tcPr>
            <w:tcW w:w="8388" w:type="dxa"/>
          </w:tcPr>
          <w:p w:rsidR="00B95020" w:rsidRDefault="0008323C" w:rsidP="00B95020">
            <w:pPr>
              <w:jc w:val="center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r w:rsidRPr="00BA1D5A">
              <w:rPr>
                <w:rFonts w:cs="B Titr"/>
                <w:b/>
                <w:bCs/>
                <w:sz w:val="28"/>
                <w:szCs w:val="28"/>
                <w:lang w:bidi="fa-IR"/>
              </w:rPr>
              <w:t>TITEL</w:t>
            </w:r>
          </w:p>
        </w:tc>
      </w:tr>
      <w:tr w:rsidR="00FD2F43" w:rsidTr="00B95020">
        <w:tc>
          <w:tcPr>
            <w:tcW w:w="1188" w:type="dxa"/>
          </w:tcPr>
          <w:p w:rsidR="00FD2F43" w:rsidRPr="0040668F" w:rsidRDefault="00FD2F43" w:rsidP="00820FF4">
            <w:pPr>
              <w:jc w:val="center"/>
              <w:rPr>
                <w:rFonts w:asciiTheme="majorHAnsi" w:hAnsiTheme="majorHAnsi" w:cstheme="majorHAnsi"/>
                <w:b/>
                <w:bCs/>
                <w:lang w:bidi="fa-IR"/>
              </w:rPr>
            </w:pPr>
            <w:r w:rsidRPr="0040668F">
              <w:rPr>
                <w:rFonts w:asciiTheme="majorHAnsi" w:hAnsiTheme="majorHAnsi" w:cstheme="majorHAnsi"/>
                <w:b/>
                <w:bCs/>
                <w:lang w:bidi="fa-IR"/>
              </w:rPr>
              <w:t>1</w:t>
            </w:r>
          </w:p>
        </w:tc>
        <w:tc>
          <w:tcPr>
            <w:tcW w:w="8388" w:type="dxa"/>
          </w:tcPr>
          <w:p w:rsidR="00FD2F43" w:rsidRPr="00781968" w:rsidRDefault="00FD2F43" w:rsidP="00820FF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proofErr w:type="spellStart"/>
            <w:r w:rsidRPr="009A6D29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bidi="fa-IR"/>
              </w:rPr>
              <w:t>Fanaroff</w:t>
            </w:r>
            <w:proofErr w:type="spellEnd"/>
            <w:r w:rsidRPr="009A6D29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and Martin's Neonatal-</w:t>
            </w:r>
            <w:proofErr w:type="spellStart"/>
            <w:r w:rsidRPr="009A6D29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bidi="fa-IR"/>
              </w:rPr>
              <w:t>Perinatal</w:t>
            </w:r>
            <w:proofErr w:type="spellEnd"/>
            <w:r w:rsidRPr="009A6D29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Medicine, Eleventh </w:t>
            </w:r>
            <w:proofErr w:type="spellStart"/>
            <w:r w:rsidRPr="009A6D29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bidi="fa-IR"/>
              </w:rPr>
              <w:t>Editio</w:t>
            </w:r>
            <w:proofErr w:type="spellEnd"/>
          </w:p>
        </w:tc>
      </w:tr>
      <w:tr w:rsidR="00FD2F43" w:rsidTr="00B95020">
        <w:tc>
          <w:tcPr>
            <w:tcW w:w="1188" w:type="dxa"/>
          </w:tcPr>
          <w:p w:rsidR="00FD2F43" w:rsidRPr="0040668F" w:rsidRDefault="00FD2F43" w:rsidP="00820FF4">
            <w:pPr>
              <w:jc w:val="center"/>
              <w:rPr>
                <w:rFonts w:asciiTheme="majorHAnsi" w:hAnsiTheme="majorHAnsi" w:cstheme="majorHAnsi"/>
                <w:b/>
                <w:bCs/>
                <w:lang w:bidi="fa-IR"/>
              </w:rPr>
            </w:pPr>
            <w:r w:rsidRPr="0040668F">
              <w:rPr>
                <w:rFonts w:asciiTheme="majorHAnsi" w:hAnsiTheme="majorHAnsi" w:cstheme="majorHAnsi"/>
                <w:b/>
                <w:bCs/>
                <w:lang w:bidi="fa-IR"/>
              </w:rPr>
              <w:t>2</w:t>
            </w:r>
          </w:p>
        </w:tc>
        <w:tc>
          <w:tcPr>
            <w:tcW w:w="8388" w:type="dxa"/>
          </w:tcPr>
          <w:p w:rsidR="00FD2F43" w:rsidRPr="00781968" w:rsidRDefault="00FD2F43" w:rsidP="00820FF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78196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bidi="fa-IR"/>
              </w:rPr>
              <w:t>NEOFAX2020</w:t>
            </w:r>
          </w:p>
        </w:tc>
      </w:tr>
      <w:tr w:rsidR="00FD2F43" w:rsidTr="00B95020">
        <w:tc>
          <w:tcPr>
            <w:tcW w:w="1188" w:type="dxa"/>
          </w:tcPr>
          <w:p w:rsidR="00FD2F43" w:rsidRPr="0040668F" w:rsidRDefault="00FD2F43" w:rsidP="00820FF4">
            <w:pPr>
              <w:jc w:val="center"/>
              <w:rPr>
                <w:rFonts w:asciiTheme="majorHAnsi" w:hAnsiTheme="majorHAnsi" w:cstheme="majorHAnsi"/>
                <w:b/>
                <w:bCs/>
                <w:lang w:bidi="fa-IR"/>
              </w:rPr>
            </w:pPr>
            <w:r w:rsidRPr="0040668F">
              <w:rPr>
                <w:rFonts w:asciiTheme="majorHAnsi" w:hAnsiTheme="majorHAnsi" w:cstheme="majorHAnsi"/>
                <w:b/>
                <w:bCs/>
                <w:lang w:bidi="fa-IR"/>
              </w:rPr>
              <w:t>3</w:t>
            </w:r>
          </w:p>
        </w:tc>
        <w:tc>
          <w:tcPr>
            <w:tcW w:w="8388" w:type="dxa"/>
          </w:tcPr>
          <w:p w:rsidR="00FD2F43" w:rsidRPr="00781968" w:rsidRDefault="00603588" w:rsidP="00820FF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78196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bidi="fa-IR"/>
              </w:rPr>
              <w:t>Middleton’s Allergy</w:t>
            </w:r>
          </w:p>
        </w:tc>
      </w:tr>
      <w:tr w:rsidR="00FD2F43" w:rsidTr="00B95020">
        <w:tc>
          <w:tcPr>
            <w:tcW w:w="1188" w:type="dxa"/>
          </w:tcPr>
          <w:p w:rsidR="00FD2F43" w:rsidRPr="0040668F" w:rsidRDefault="00FD2F43" w:rsidP="00820FF4">
            <w:pPr>
              <w:jc w:val="center"/>
              <w:rPr>
                <w:rFonts w:asciiTheme="majorHAnsi" w:hAnsiTheme="majorHAnsi" w:cstheme="majorHAnsi"/>
                <w:b/>
                <w:bCs/>
                <w:lang w:bidi="fa-IR"/>
              </w:rPr>
            </w:pPr>
            <w:r w:rsidRPr="0040668F">
              <w:rPr>
                <w:rFonts w:asciiTheme="majorHAnsi" w:hAnsiTheme="majorHAnsi" w:cstheme="majorHAnsi"/>
                <w:b/>
                <w:bCs/>
                <w:lang w:bidi="fa-IR"/>
              </w:rPr>
              <w:t>4</w:t>
            </w:r>
          </w:p>
        </w:tc>
        <w:tc>
          <w:tcPr>
            <w:tcW w:w="8388" w:type="dxa"/>
          </w:tcPr>
          <w:p w:rsidR="00FD2F43" w:rsidRPr="00781968" w:rsidRDefault="00FD2F43" w:rsidP="00820FF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proofErr w:type="spellStart"/>
            <w:r w:rsidRPr="0078196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bidi="fa-IR"/>
              </w:rPr>
              <w:t>Tachdjian’s</w:t>
            </w:r>
            <w:proofErr w:type="spellEnd"/>
            <w:r w:rsidRPr="0078196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Pediatric </w:t>
            </w:r>
            <w:proofErr w:type="spellStart"/>
            <w:r w:rsidRPr="0078196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bidi="fa-IR"/>
              </w:rPr>
              <w:t>Orthopaedics</w:t>
            </w:r>
            <w:proofErr w:type="spellEnd"/>
          </w:p>
        </w:tc>
      </w:tr>
      <w:tr w:rsidR="00FD2F43" w:rsidTr="00B95020">
        <w:tc>
          <w:tcPr>
            <w:tcW w:w="1188" w:type="dxa"/>
          </w:tcPr>
          <w:p w:rsidR="00FD2F43" w:rsidRPr="0040668F" w:rsidRDefault="00FD2F43" w:rsidP="00820FF4">
            <w:pPr>
              <w:jc w:val="center"/>
              <w:rPr>
                <w:rFonts w:asciiTheme="majorHAnsi" w:hAnsiTheme="majorHAnsi" w:cstheme="majorHAnsi"/>
                <w:b/>
                <w:bCs/>
                <w:lang w:bidi="fa-IR"/>
              </w:rPr>
            </w:pPr>
            <w:r w:rsidRPr="0040668F">
              <w:rPr>
                <w:rFonts w:asciiTheme="majorHAnsi" w:hAnsiTheme="majorHAnsi" w:cstheme="majorHAnsi"/>
                <w:b/>
                <w:bCs/>
                <w:lang w:bidi="fa-IR"/>
              </w:rPr>
              <w:t>5</w:t>
            </w:r>
          </w:p>
        </w:tc>
        <w:tc>
          <w:tcPr>
            <w:tcW w:w="8388" w:type="dxa"/>
          </w:tcPr>
          <w:p w:rsidR="00FD2F43" w:rsidRPr="00781968" w:rsidRDefault="00FD2F43" w:rsidP="00820FF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781968"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4"/>
                <w:szCs w:val="24"/>
                <w:shd w:val="clear" w:color="auto" w:fill="F7F7F7"/>
              </w:rPr>
              <w:t>Miller's Anesthesia</w:t>
            </w:r>
          </w:p>
        </w:tc>
      </w:tr>
      <w:tr w:rsidR="00FD2F43" w:rsidTr="00B95020">
        <w:tc>
          <w:tcPr>
            <w:tcW w:w="1188" w:type="dxa"/>
          </w:tcPr>
          <w:p w:rsidR="00FD2F43" w:rsidRPr="0040668F" w:rsidRDefault="00FD2F43" w:rsidP="00820FF4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bidi="fa-IR"/>
              </w:rPr>
            </w:pPr>
            <w:r w:rsidRPr="0040668F">
              <w:rPr>
                <w:rFonts w:asciiTheme="majorHAnsi" w:hAnsiTheme="majorHAnsi" w:cstheme="majorHAnsi"/>
                <w:b/>
                <w:bCs/>
                <w:color w:val="000000" w:themeColor="text1"/>
                <w:lang w:bidi="fa-IR"/>
              </w:rPr>
              <w:t>6</w:t>
            </w:r>
          </w:p>
        </w:tc>
        <w:tc>
          <w:tcPr>
            <w:tcW w:w="8388" w:type="dxa"/>
          </w:tcPr>
          <w:p w:rsidR="00FD2F43" w:rsidRPr="00781968" w:rsidRDefault="00FD2F43" w:rsidP="00820FF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78196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bidi="fa-IR"/>
              </w:rPr>
              <w:t>Oral and maxillofacial surgery</w:t>
            </w:r>
          </w:p>
        </w:tc>
      </w:tr>
      <w:tr w:rsidR="00FD2F43" w:rsidTr="00B95020">
        <w:tc>
          <w:tcPr>
            <w:tcW w:w="1188" w:type="dxa"/>
          </w:tcPr>
          <w:p w:rsidR="00FD2F43" w:rsidRPr="0040668F" w:rsidRDefault="00FD2F43" w:rsidP="00820FF4">
            <w:pPr>
              <w:jc w:val="center"/>
              <w:rPr>
                <w:rFonts w:asciiTheme="majorHAnsi" w:hAnsiTheme="majorHAnsi" w:cstheme="majorHAnsi"/>
                <w:b/>
                <w:bCs/>
                <w:lang w:bidi="fa-IR"/>
              </w:rPr>
            </w:pPr>
            <w:r w:rsidRPr="0040668F">
              <w:rPr>
                <w:rFonts w:asciiTheme="majorHAnsi" w:hAnsiTheme="majorHAnsi" w:cstheme="majorHAnsi"/>
                <w:b/>
                <w:bCs/>
                <w:lang w:bidi="fa-IR"/>
              </w:rPr>
              <w:t>7</w:t>
            </w:r>
          </w:p>
        </w:tc>
        <w:tc>
          <w:tcPr>
            <w:tcW w:w="8388" w:type="dxa"/>
          </w:tcPr>
          <w:p w:rsidR="00FD2F43" w:rsidRPr="00781968" w:rsidRDefault="00FD2F43" w:rsidP="00820FF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781968"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4"/>
                <w:szCs w:val="24"/>
                <w:shd w:val="clear" w:color="auto" w:fill="F7F7F7"/>
              </w:rPr>
              <w:t>Mayo Clinic internal medicine board review</w:t>
            </w:r>
          </w:p>
        </w:tc>
      </w:tr>
      <w:tr w:rsidR="00FD2F43" w:rsidTr="00B95020">
        <w:tc>
          <w:tcPr>
            <w:tcW w:w="1188" w:type="dxa"/>
          </w:tcPr>
          <w:p w:rsidR="00FD2F43" w:rsidRPr="0040668F" w:rsidRDefault="00FD2F43" w:rsidP="00820FF4">
            <w:pPr>
              <w:jc w:val="center"/>
              <w:rPr>
                <w:rFonts w:asciiTheme="majorHAnsi" w:hAnsiTheme="majorHAnsi" w:cstheme="majorHAnsi"/>
                <w:b/>
                <w:bCs/>
                <w:lang w:bidi="fa-IR"/>
              </w:rPr>
            </w:pPr>
            <w:r w:rsidRPr="0040668F">
              <w:rPr>
                <w:rFonts w:asciiTheme="majorHAnsi" w:hAnsiTheme="majorHAnsi" w:cstheme="majorHAnsi"/>
                <w:b/>
                <w:bCs/>
                <w:lang w:bidi="fa-IR"/>
              </w:rPr>
              <w:t>8</w:t>
            </w:r>
          </w:p>
        </w:tc>
        <w:tc>
          <w:tcPr>
            <w:tcW w:w="8388" w:type="dxa"/>
          </w:tcPr>
          <w:p w:rsidR="00FD2F43" w:rsidRPr="00781968" w:rsidRDefault="00FD2F43" w:rsidP="00820FF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78196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bidi="fa-IR"/>
              </w:rPr>
              <w:t>Oxford handbook of emergency medicine</w:t>
            </w:r>
          </w:p>
        </w:tc>
      </w:tr>
      <w:tr w:rsidR="00FD2F43" w:rsidTr="00B95020">
        <w:tc>
          <w:tcPr>
            <w:tcW w:w="1188" w:type="dxa"/>
          </w:tcPr>
          <w:p w:rsidR="00FD2F43" w:rsidRPr="0040668F" w:rsidRDefault="00FD2F43" w:rsidP="00820FF4">
            <w:pPr>
              <w:jc w:val="center"/>
              <w:rPr>
                <w:rFonts w:asciiTheme="majorHAnsi" w:hAnsiTheme="majorHAnsi" w:cstheme="majorHAnsi"/>
                <w:b/>
                <w:bCs/>
                <w:lang w:bidi="fa-IR"/>
              </w:rPr>
            </w:pPr>
            <w:r w:rsidRPr="0040668F">
              <w:rPr>
                <w:rFonts w:asciiTheme="majorHAnsi" w:hAnsiTheme="majorHAnsi" w:cstheme="majorHAnsi"/>
                <w:b/>
                <w:bCs/>
                <w:lang w:bidi="fa-IR"/>
              </w:rPr>
              <w:t>9</w:t>
            </w:r>
          </w:p>
        </w:tc>
        <w:tc>
          <w:tcPr>
            <w:tcW w:w="8388" w:type="dxa"/>
          </w:tcPr>
          <w:p w:rsidR="00FD2F43" w:rsidRPr="00781968" w:rsidRDefault="00FD2F43" w:rsidP="00820FF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proofErr w:type="spellStart"/>
            <w:r w:rsidRPr="0078196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bidi="fa-IR"/>
              </w:rPr>
              <w:t>Firestein</w:t>
            </w:r>
            <w:proofErr w:type="spellEnd"/>
            <w:r w:rsidRPr="0078196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&amp; Kelley's textbook of rheumatology </w:t>
            </w:r>
          </w:p>
        </w:tc>
      </w:tr>
      <w:tr w:rsidR="00FD2F43" w:rsidTr="00B95020">
        <w:tc>
          <w:tcPr>
            <w:tcW w:w="1188" w:type="dxa"/>
          </w:tcPr>
          <w:p w:rsidR="00FD2F43" w:rsidRPr="0040668F" w:rsidRDefault="00FD2F43" w:rsidP="00820FF4">
            <w:pPr>
              <w:jc w:val="center"/>
              <w:rPr>
                <w:rFonts w:asciiTheme="majorHAnsi" w:hAnsiTheme="majorHAnsi" w:cstheme="majorHAnsi"/>
                <w:b/>
                <w:bCs/>
                <w:lang w:bidi="fa-IR"/>
              </w:rPr>
            </w:pPr>
            <w:r w:rsidRPr="0040668F">
              <w:rPr>
                <w:rFonts w:asciiTheme="majorHAnsi" w:hAnsiTheme="majorHAnsi" w:cstheme="majorHAnsi"/>
                <w:b/>
                <w:bCs/>
                <w:lang w:bidi="fa-IR"/>
              </w:rPr>
              <w:t>10</w:t>
            </w:r>
          </w:p>
        </w:tc>
        <w:tc>
          <w:tcPr>
            <w:tcW w:w="8388" w:type="dxa"/>
          </w:tcPr>
          <w:p w:rsidR="00FD2F43" w:rsidRPr="00781968" w:rsidRDefault="00FD2F43" w:rsidP="00820FF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78196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bidi="fa-IR"/>
              </w:rPr>
              <w:t>Williams gynecology</w:t>
            </w:r>
          </w:p>
        </w:tc>
      </w:tr>
      <w:tr w:rsidR="00FD2F43" w:rsidTr="00B95020">
        <w:tc>
          <w:tcPr>
            <w:tcW w:w="1188" w:type="dxa"/>
          </w:tcPr>
          <w:p w:rsidR="00FD2F43" w:rsidRPr="0040668F" w:rsidRDefault="00FD2F43" w:rsidP="00820FF4">
            <w:pPr>
              <w:jc w:val="center"/>
              <w:rPr>
                <w:rFonts w:asciiTheme="majorHAnsi" w:hAnsiTheme="majorHAnsi" w:cstheme="majorHAnsi"/>
                <w:b/>
                <w:bCs/>
                <w:lang w:bidi="fa-IR"/>
              </w:rPr>
            </w:pPr>
            <w:r w:rsidRPr="0040668F">
              <w:rPr>
                <w:rFonts w:asciiTheme="majorHAnsi" w:hAnsiTheme="majorHAnsi" w:cstheme="majorHAnsi"/>
                <w:b/>
                <w:bCs/>
                <w:lang w:bidi="fa-IR"/>
              </w:rPr>
              <w:t>11</w:t>
            </w:r>
          </w:p>
        </w:tc>
        <w:tc>
          <w:tcPr>
            <w:tcW w:w="8388" w:type="dxa"/>
          </w:tcPr>
          <w:p w:rsidR="00FD2F43" w:rsidRPr="00781968" w:rsidRDefault="00FD2F43" w:rsidP="00820FF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781968"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4"/>
                <w:szCs w:val="24"/>
                <w:shd w:val="clear" w:color="auto" w:fill="F7F7F7"/>
              </w:rPr>
              <w:t>Kidney transplantation: principles and </w:t>
            </w:r>
            <w:proofErr w:type="spellStart"/>
            <w:r w:rsidRPr="00781968"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4"/>
                <w:szCs w:val="24"/>
                <w:shd w:val="clear" w:color="auto" w:fill="F7F7F7"/>
              </w:rPr>
              <w:t>Practic</w:t>
            </w:r>
            <w:proofErr w:type="spellEnd"/>
          </w:p>
        </w:tc>
      </w:tr>
      <w:tr w:rsidR="00FD2F43" w:rsidTr="00B95020">
        <w:tc>
          <w:tcPr>
            <w:tcW w:w="1188" w:type="dxa"/>
          </w:tcPr>
          <w:p w:rsidR="00FD2F43" w:rsidRPr="0040668F" w:rsidRDefault="00FD2F43" w:rsidP="00820FF4">
            <w:pPr>
              <w:jc w:val="center"/>
              <w:rPr>
                <w:rFonts w:asciiTheme="majorHAnsi" w:hAnsiTheme="majorHAnsi" w:cstheme="majorHAnsi"/>
                <w:b/>
                <w:bCs/>
                <w:lang w:bidi="fa-IR"/>
              </w:rPr>
            </w:pPr>
            <w:r w:rsidRPr="0040668F">
              <w:rPr>
                <w:rFonts w:asciiTheme="majorHAnsi" w:hAnsiTheme="majorHAnsi" w:cstheme="majorHAnsi"/>
                <w:b/>
                <w:bCs/>
                <w:lang w:bidi="fa-IR"/>
              </w:rPr>
              <w:t>12</w:t>
            </w:r>
          </w:p>
        </w:tc>
        <w:tc>
          <w:tcPr>
            <w:tcW w:w="8388" w:type="dxa"/>
          </w:tcPr>
          <w:p w:rsidR="00FD2F43" w:rsidRPr="00781968" w:rsidRDefault="00FD2F43" w:rsidP="00820FF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4"/>
                <w:szCs w:val="24"/>
                <w:shd w:val="clear" w:color="auto" w:fill="F7F7F7"/>
              </w:rPr>
            </w:pPr>
            <w:r w:rsidRPr="00781968"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4"/>
                <w:szCs w:val="24"/>
                <w:shd w:val="clear" w:color="auto" w:fill="F7F7F7"/>
              </w:rPr>
              <w:t>Yamada's handbook of gastroenterology</w:t>
            </w:r>
          </w:p>
        </w:tc>
      </w:tr>
      <w:tr w:rsidR="00FD2F43" w:rsidTr="00B95020">
        <w:tc>
          <w:tcPr>
            <w:tcW w:w="1188" w:type="dxa"/>
          </w:tcPr>
          <w:p w:rsidR="00FD2F43" w:rsidRPr="0040668F" w:rsidRDefault="00FD2F43" w:rsidP="00820FF4">
            <w:pPr>
              <w:jc w:val="center"/>
              <w:rPr>
                <w:rFonts w:asciiTheme="majorHAnsi" w:hAnsiTheme="majorHAnsi" w:cstheme="majorHAnsi"/>
                <w:b/>
                <w:bCs/>
                <w:lang w:bidi="fa-IR"/>
              </w:rPr>
            </w:pPr>
            <w:r w:rsidRPr="0040668F">
              <w:rPr>
                <w:rFonts w:asciiTheme="majorHAnsi" w:hAnsiTheme="majorHAnsi" w:cstheme="majorHAnsi"/>
                <w:b/>
                <w:bCs/>
                <w:lang w:bidi="fa-IR"/>
              </w:rPr>
              <w:t>13</w:t>
            </w:r>
          </w:p>
        </w:tc>
        <w:tc>
          <w:tcPr>
            <w:tcW w:w="8388" w:type="dxa"/>
          </w:tcPr>
          <w:p w:rsidR="00FD2F43" w:rsidRPr="00781968" w:rsidRDefault="00FD2F43" w:rsidP="00820FF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4"/>
                <w:szCs w:val="24"/>
                <w:shd w:val="clear" w:color="auto" w:fill="F7F7F7"/>
              </w:rPr>
            </w:pPr>
            <w:r w:rsidRPr="00781968"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4"/>
                <w:szCs w:val="24"/>
                <w:shd w:val="clear" w:color="auto" w:fill="F7F7F7"/>
              </w:rPr>
              <w:t>Gastrointestinal interventional endoscopy</w:t>
            </w:r>
          </w:p>
        </w:tc>
      </w:tr>
      <w:tr w:rsidR="00FD2F43" w:rsidTr="00B95020">
        <w:tc>
          <w:tcPr>
            <w:tcW w:w="1188" w:type="dxa"/>
          </w:tcPr>
          <w:p w:rsidR="00FD2F43" w:rsidRPr="0040668F" w:rsidRDefault="00FD2F43" w:rsidP="00820FF4">
            <w:pPr>
              <w:jc w:val="center"/>
              <w:rPr>
                <w:rFonts w:asciiTheme="majorHAnsi" w:hAnsiTheme="majorHAnsi" w:cstheme="majorHAnsi"/>
                <w:b/>
                <w:bCs/>
                <w:lang w:bidi="fa-IR"/>
              </w:rPr>
            </w:pPr>
            <w:r w:rsidRPr="0040668F">
              <w:rPr>
                <w:rFonts w:asciiTheme="majorHAnsi" w:hAnsiTheme="majorHAnsi" w:cstheme="majorHAnsi"/>
                <w:b/>
                <w:bCs/>
                <w:lang w:bidi="fa-IR"/>
              </w:rPr>
              <w:t>14</w:t>
            </w:r>
          </w:p>
        </w:tc>
        <w:tc>
          <w:tcPr>
            <w:tcW w:w="8388" w:type="dxa"/>
          </w:tcPr>
          <w:p w:rsidR="00FD2F43" w:rsidRPr="00781968" w:rsidRDefault="00FD2F43" w:rsidP="00820FF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proofErr w:type="spellStart"/>
            <w:r w:rsidRPr="00781968"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4"/>
                <w:szCs w:val="24"/>
                <w:shd w:val="clear" w:color="auto" w:fill="F7F7F7"/>
              </w:rPr>
              <w:t>Sleisenger</w:t>
            </w:r>
            <w:proofErr w:type="spellEnd"/>
            <w:r w:rsidRPr="00781968"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4"/>
                <w:szCs w:val="24"/>
                <w:shd w:val="clear" w:color="auto" w:fill="F7F7F7"/>
              </w:rPr>
              <w:t xml:space="preserve"> and </w:t>
            </w:r>
            <w:proofErr w:type="spellStart"/>
            <w:r w:rsidRPr="00781968"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4"/>
                <w:szCs w:val="24"/>
                <w:shd w:val="clear" w:color="auto" w:fill="F7F7F7"/>
              </w:rPr>
              <w:t>fordtran's</w:t>
            </w:r>
            <w:proofErr w:type="spellEnd"/>
            <w:r w:rsidRPr="00781968"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4"/>
                <w:szCs w:val="24"/>
                <w:shd w:val="clear" w:color="auto" w:fill="F7F7F7"/>
              </w:rPr>
              <w:t xml:space="preserve"> gastrointestinal and liver disease</w:t>
            </w:r>
          </w:p>
        </w:tc>
      </w:tr>
      <w:tr w:rsidR="00FD2F43" w:rsidTr="00B95020">
        <w:tc>
          <w:tcPr>
            <w:tcW w:w="1188" w:type="dxa"/>
          </w:tcPr>
          <w:p w:rsidR="00FD2F43" w:rsidRPr="0040668F" w:rsidRDefault="00FD2F43" w:rsidP="00820FF4">
            <w:pPr>
              <w:jc w:val="center"/>
              <w:rPr>
                <w:rFonts w:asciiTheme="majorHAnsi" w:hAnsiTheme="majorHAnsi" w:cstheme="majorHAnsi"/>
                <w:b/>
                <w:bCs/>
                <w:lang w:bidi="fa-IR"/>
              </w:rPr>
            </w:pPr>
            <w:r w:rsidRPr="0040668F">
              <w:rPr>
                <w:rFonts w:asciiTheme="majorHAnsi" w:hAnsiTheme="majorHAnsi" w:cstheme="majorHAnsi"/>
                <w:b/>
                <w:bCs/>
                <w:lang w:bidi="fa-IR"/>
              </w:rPr>
              <w:t>15</w:t>
            </w:r>
          </w:p>
        </w:tc>
        <w:tc>
          <w:tcPr>
            <w:tcW w:w="8388" w:type="dxa"/>
          </w:tcPr>
          <w:p w:rsidR="00FD2F43" w:rsidRPr="00781968" w:rsidRDefault="00FD2F43" w:rsidP="00820FF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781968"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4"/>
                <w:szCs w:val="24"/>
                <w:shd w:val="clear" w:color="auto" w:fill="F7F7F7"/>
              </w:rPr>
              <w:t>Textbook of clinical echocardiography</w:t>
            </w:r>
          </w:p>
        </w:tc>
      </w:tr>
      <w:tr w:rsidR="00FD2F43" w:rsidTr="00B95020">
        <w:tc>
          <w:tcPr>
            <w:tcW w:w="1188" w:type="dxa"/>
          </w:tcPr>
          <w:p w:rsidR="00FD2F43" w:rsidRPr="0040668F" w:rsidRDefault="00FD2F43" w:rsidP="00820FF4">
            <w:pPr>
              <w:jc w:val="center"/>
              <w:rPr>
                <w:rFonts w:asciiTheme="majorHAnsi" w:hAnsiTheme="majorHAnsi" w:cstheme="majorHAnsi"/>
                <w:b/>
                <w:bCs/>
                <w:lang w:bidi="fa-IR"/>
              </w:rPr>
            </w:pPr>
            <w:r w:rsidRPr="0040668F">
              <w:rPr>
                <w:rFonts w:asciiTheme="majorHAnsi" w:hAnsiTheme="majorHAnsi" w:cstheme="majorHAnsi"/>
                <w:b/>
                <w:bCs/>
                <w:lang w:bidi="fa-IR"/>
              </w:rPr>
              <w:t>16</w:t>
            </w:r>
          </w:p>
        </w:tc>
        <w:tc>
          <w:tcPr>
            <w:tcW w:w="8388" w:type="dxa"/>
          </w:tcPr>
          <w:p w:rsidR="00FD2F43" w:rsidRPr="00781968" w:rsidRDefault="00FD2F43" w:rsidP="00820FF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4"/>
                <w:szCs w:val="24"/>
                <w:shd w:val="clear" w:color="auto" w:fill="F7F7F7"/>
              </w:rPr>
            </w:pPr>
            <w:proofErr w:type="spellStart"/>
            <w:r w:rsidRPr="00781968"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4"/>
                <w:szCs w:val="24"/>
                <w:shd w:val="clear" w:color="auto" w:fill="F7F7F7"/>
              </w:rPr>
              <w:t>Feigenbaum’s</w:t>
            </w:r>
            <w:proofErr w:type="spellEnd"/>
            <w:r w:rsidRPr="00781968"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4"/>
                <w:szCs w:val="24"/>
                <w:shd w:val="clear" w:color="auto" w:fill="F7F7F7"/>
              </w:rPr>
              <w:t xml:space="preserve"> echocardiography</w:t>
            </w:r>
          </w:p>
        </w:tc>
      </w:tr>
      <w:tr w:rsidR="00FD2F43" w:rsidTr="00B95020">
        <w:tc>
          <w:tcPr>
            <w:tcW w:w="1188" w:type="dxa"/>
          </w:tcPr>
          <w:p w:rsidR="00FD2F43" w:rsidRPr="0040668F" w:rsidRDefault="00FD2F43" w:rsidP="00820FF4">
            <w:pPr>
              <w:jc w:val="center"/>
              <w:rPr>
                <w:rFonts w:asciiTheme="majorHAnsi" w:hAnsiTheme="majorHAnsi" w:cstheme="majorHAnsi"/>
                <w:b/>
                <w:bCs/>
                <w:lang w:bidi="fa-IR"/>
              </w:rPr>
            </w:pPr>
            <w:r w:rsidRPr="0040668F">
              <w:rPr>
                <w:rFonts w:asciiTheme="majorHAnsi" w:hAnsiTheme="majorHAnsi" w:cstheme="majorHAnsi"/>
                <w:b/>
                <w:bCs/>
                <w:lang w:bidi="fa-IR"/>
              </w:rPr>
              <w:t>17</w:t>
            </w:r>
          </w:p>
        </w:tc>
        <w:tc>
          <w:tcPr>
            <w:tcW w:w="8388" w:type="dxa"/>
          </w:tcPr>
          <w:p w:rsidR="00FD2F43" w:rsidRPr="00781968" w:rsidRDefault="00FD2F43" w:rsidP="00820FF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781968"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4"/>
                <w:szCs w:val="24"/>
                <w:shd w:val="clear" w:color="auto" w:fill="F7F7F7"/>
              </w:rPr>
              <w:t>The only EKG book</w:t>
            </w:r>
          </w:p>
        </w:tc>
      </w:tr>
      <w:tr w:rsidR="00FD2F43" w:rsidTr="00B95020">
        <w:tc>
          <w:tcPr>
            <w:tcW w:w="1188" w:type="dxa"/>
          </w:tcPr>
          <w:p w:rsidR="00FD2F43" w:rsidRPr="0040668F" w:rsidRDefault="00FD2F43" w:rsidP="00820FF4">
            <w:pPr>
              <w:jc w:val="center"/>
              <w:rPr>
                <w:rFonts w:asciiTheme="majorHAnsi" w:hAnsiTheme="majorHAnsi" w:cstheme="majorHAnsi"/>
                <w:b/>
                <w:bCs/>
                <w:lang w:bidi="fa-IR"/>
              </w:rPr>
            </w:pPr>
            <w:r w:rsidRPr="0040668F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18</w:t>
            </w:r>
          </w:p>
        </w:tc>
        <w:tc>
          <w:tcPr>
            <w:tcW w:w="8388" w:type="dxa"/>
          </w:tcPr>
          <w:p w:rsidR="00FD2F43" w:rsidRPr="00781968" w:rsidRDefault="00FD2F43" w:rsidP="00820FF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4"/>
                <w:szCs w:val="24"/>
                <w:shd w:val="clear" w:color="auto" w:fill="F7F7F7"/>
              </w:rPr>
            </w:pPr>
            <w:proofErr w:type="spellStart"/>
            <w:r w:rsidRPr="00781968"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4"/>
                <w:szCs w:val="24"/>
                <w:shd w:val="clear" w:color="auto" w:fill="F7F7F7"/>
              </w:rPr>
              <w:t>Mandell</w:t>
            </w:r>
            <w:proofErr w:type="spellEnd"/>
            <w:r w:rsidRPr="00781968"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4"/>
                <w:szCs w:val="24"/>
                <w:shd w:val="clear" w:color="auto" w:fill="F7F7F7"/>
              </w:rPr>
              <w:t>, Douglas, and Bennett’s principles and practice of infectious diseases</w:t>
            </w:r>
          </w:p>
        </w:tc>
      </w:tr>
      <w:tr w:rsidR="00FD2F43" w:rsidRPr="00BA1D5A" w:rsidTr="00B95020">
        <w:tc>
          <w:tcPr>
            <w:tcW w:w="1188" w:type="dxa"/>
          </w:tcPr>
          <w:p w:rsidR="00FD2F43" w:rsidRPr="00BA1D5A" w:rsidRDefault="00FD2F43" w:rsidP="00BA1D5A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4"/>
                <w:szCs w:val="24"/>
                <w:shd w:val="clear" w:color="auto" w:fill="E8E8E8"/>
              </w:rPr>
            </w:pPr>
            <w:r w:rsidRPr="009A6D29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19</w:t>
            </w:r>
          </w:p>
        </w:tc>
        <w:tc>
          <w:tcPr>
            <w:tcW w:w="8388" w:type="dxa"/>
          </w:tcPr>
          <w:p w:rsidR="00FD2F43" w:rsidRPr="00781968" w:rsidRDefault="00FD2F43" w:rsidP="00820FF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4"/>
                <w:szCs w:val="24"/>
                <w:shd w:val="clear" w:color="auto" w:fill="E8E8E8"/>
              </w:rPr>
            </w:pPr>
            <w:r w:rsidRPr="00781968"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4"/>
                <w:szCs w:val="24"/>
                <w:shd w:val="clear" w:color="auto" w:fill="F7F7F7"/>
              </w:rPr>
              <w:t>Williams textbook of endocrinology</w:t>
            </w:r>
          </w:p>
        </w:tc>
      </w:tr>
      <w:tr w:rsidR="00FD2F43" w:rsidTr="00B95020">
        <w:tc>
          <w:tcPr>
            <w:tcW w:w="1188" w:type="dxa"/>
          </w:tcPr>
          <w:p w:rsidR="00FD2F43" w:rsidRPr="0040668F" w:rsidRDefault="00FD2F43" w:rsidP="00820FF4">
            <w:pPr>
              <w:jc w:val="center"/>
              <w:rPr>
                <w:rFonts w:asciiTheme="majorHAnsi" w:hAnsiTheme="majorHAnsi" w:cstheme="majorHAnsi"/>
                <w:b/>
                <w:bCs/>
                <w:lang w:bidi="fa-IR"/>
              </w:rPr>
            </w:pPr>
            <w:r w:rsidRPr="0040668F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20</w:t>
            </w:r>
          </w:p>
        </w:tc>
        <w:tc>
          <w:tcPr>
            <w:tcW w:w="8388" w:type="dxa"/>
          </w:tcPr>
          <w:p w:rsidR="00FD2F43" w:rsidRPr="00781968" w:rsidRDefault="00FD2F43" w:rsidP="00820FF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4"/>
                <w:szCs w:val="24"/>
                <w:shd w:val="clear" w:color="auto" w:fill="F7F7F7"/>
              </w:rPr>
            </w:pPr>
            <w:r w:rsidRPr="00781968"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4"/>
                <w:szCs w:val="24"/>
                <w:shd w:val="clear" w:color="auto" w:fill="F7F7F7"/>
              </w:rPr>
              <w:t>Evidence-based endocrinology</w:t>
            </w:r>
          </w:p>
        </w:tc>
      </w:tr>
      <w:tr w:rsidR="00FD2F43" w:rsidTr="00B95020">
        <w:tc>
          <w:tcPr>
            <w:tcW w:w="1188" w:type="dxa"/>
          </w:tcPr>
          <w:p w:rsidR="00FD2F43" w:rsidRPr="0040668F" w:rsidRDefault="00FD2F43" w:rsidP="00820FF4">
            <w:pPr>
              <w:jc w:val="center"/>
              <w:rPr>
                <w:rFonts w:asciiTheme="majorHAnsi" w:hAnsiTheme="majorHAnsi" w:cstheme="majorHAnsi"/>
                <w:b/>
                <w:bCs/>
                <w:lang w:bidi="fa-IR"/>
              </w:rPr>
            </w:pPr>
            <w:r w:rsidRPr="0040668F">
              <w:rPr>
                <w:rFonts w:asciiTheme="majorHAnsi" w:hAnsiTheme="majorHAnsi" w:cstheme="majorHAnsi"/>
                <w:b/>
                <w:bCs/>
                <w:lang w:bidi="fa-IR"/>
              </w:rPr>
              <w:t>21</w:t>
            </w:r>
          </w:p>
        </w:tc>
        <w:tc>
          <w:tcPr>
            <w:tcW w:w="8388" w:type="dxa"/>
          </w:tcPr>
          <w:p w:rsidR="00FD2F43" w:rsidRPr="00781968" w:rsidRDefault="00FD2F43" w:rsidP="00820FF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4"/>
                <w:szCs w:val="24"/>
                <w:shd w:val="clear" w:color="auto" w:fill="E8E8E8"/>
              </w:rPr>
            </w:pPr>
            <w:proofErr w:type="spellStart"/>
            <w:r w:rsidRPr="00781968"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4"/>
                <w:szCs w:val="24"/>
                <w:shd w:val="clear" w:color="auto" w:fill="F7F7F7"/>
              </w:rPr>
              <w:t>Goldfrank’s</w:t>
            </w:r>
            <w:proofErr w:type="spellEnd"/>
            <w:r w:rsidRPr="00781968"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4"/>
                <w:szCs w:val="24"/>
                <w:shd w:val="clear" w:color="auto" w:fill="F7F7F7"/>
              </w:rPr>
              <w:t xml:space="preserve"> Toxicology </w:t>
            </w:r>
            <w:proofErr w:type="spellStart"/>
            <w:r w:rsidRPr="00781968"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4"/>
                <w:szCs w:val="24"/>
                <w:shd w:val="clear" w:color="auto" w:fill="F7F7F7"/>
              </w:rPr>
              <w:t>Emergencis</w:t>
            </w:r>
            <w:proofErr w:type="spellEnd"/>
          </w:p>
        </w:tc>
      </w:tr>
      <w:tr w:rsidR="00FD2F43" w:rsidTr="00B95020">
        <w:tc>
          <w:tcPr>
            <w:tcW w:w="1188" w:type="dxa"/>
          </w:tcPr>
          <w:p w:rsidR="00FD2F43" w:rsidRPr="0040668F" w:rsidRDefault="00FD2F43" w:rsidP="00820FF4">
            <w:pPr>
              <w:jc w:val="center"/>
              <w:rPr>
                <w:rFonts w:asciiTheme="majorHAnsi" w:hAnsiTheme="majorHAnsi" w:cstheme="majorHAnsi"/>
                <w:b/>
                <w:bCs/>
                <w:lang w:bidi="fa-IR"/>
              </w:rPr>
            </w:pPr>
            <w:r w:rsidRPr="0040668F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22</w:t>
            </w:r>
          </w:p>
        </w:tc>
        <w:tc>
          <w:tcPr>
            <w:tcW w:w="8388" w:type="dxa"/>
          </w:tcPr>
          <w:p w:rsidR="00FD2F43" w:rsidRPr="00781968" w:rsidRDefault="00FD2F43" w:rsidP="004C4EDF">
            <w:pPr>
              <w:bidi/>
              <w:jc w:val="right"/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4"/>
                <w:szCs w:val="24"/>
                <w:shd w:val="clear" w:color="auto" w:fill="E8E8E8"/>
                <w:lang w:bidi="fa-IR"/>
              </w:rPr>
            </w:pPr>
            <w:r w:rsidRPr="00781968"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4"/>
                <w:szCs w:val="24"/>
                <w:shd w:val="clear" w:color="auto" w:fill="F7F7F7"/>
              </w:rPr>
              <w:t>Textbook of Critical Care</w:t>
            </w:r>
            <w:r w:rsidRPr="00781968"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4"/>
                <w:szCs w:val="24"/>
                <w:shd w:val="clear" w:color="auto" w:fill="F7F7F7"/>
                <w:rtl/>
                <w:lang w:bidi="fa-IR"/>
              </w:rPr>
              <w:t xml:space="preserve"> </w:t>
            </w:r>
            <w:r w:rsidRPr="00781968"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4"/>
                <w:szCs w:val="24"/>
                <w:shd w:val="clear" w:color="auto" w:fill="F7F7F7"/>
                <w:lang w:bidi="fa-IR"/>
              </w:rPr>
              <w:t>PDF</w:t>
            </w:r>
          </w:p>
        </w:tc>
      </w:tr>
      <w:tr w:rsidR="00FD2F43" w:rsidTr="00B95020">
        <w:tc>
          <w:tcPr>
            <w:tcW w:w="1188" w:type="dxa"/>
          </w:tcPr>
          <w:p w:rsidR="00FD2F43" w:rsidRPr="00BA1D5A" w:rsidRDefault="00FD2F43" w:rsidP="00820FF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  <w:lang w:bidi="fa-IR"/>
              </w:rPr>
            </w:pPr>
            <w:r w:rsidRPr="0040668F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23</w:t>
            </w:r>
          </w:p>
        </w:tc>
        <w:tc>
          <w:tcPr>
            <w:tcW w:w="8388" w:type="dxa"/>
          </w:tcPr>
          <w:p w:rsidR="00FD2F43" w:rsidRPr="00781968" w:rsidRDefault="00FD2F43" w:rsidP="004C4EDF">
            <w:pPr>
              <w:bidi/>
              <w:jc w:val="right"/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4"/>
                <w:szCs w:val="24"/>
                <w:shd w:val="clear" w:color="auto" w:fill="F7F7F7"/>
                <w:lang w:bidi="fa-IR"/>
              </w:rPr>
            </w:pPr>
            <w:proofErr w:type="spellStart"/>
            <w:r w:rsidRPr="00781968"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4"/>
                <w:szCs w:val="24"/>
                <w:shd w:val="clear" w:color="auto" w:fill="F7F7F7"/>
              </w:rPr>
              <w:t>Stoelting’s</w:t>
            </w:r>
            <w:proofErr w:type="spellEnd"/>
            <w:r w:rsidRPr="00781968"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4"/>
                <w:szCs w:val="24"/>
                <w:shd w:val="clear" w:color="auto" w:fill="F7F7F7"/>
              </w:rPr>
              <w:t xml:space="preserve"> Anesthesia and Co-Existing Disease</w:t>
            </w:r>
            <w:r w:rsidRPr="00781968"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4"/>
                <w:szCs w:val="24"/>
                <w:shd w:val="clear" w:color="auto" w:fill="F7F7F7"/>
                <w:rtl/>
              </w:rPr>
              <w:t xml:space="preserve"> </w:t>
            </w:r>
            <w:r w:rsidRPr="00781968"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4"/>
                <w:szCs w:val="24"/>
                <w:shd w:val="clear" w:color="auto" w:fill="F7F7F7"/>
              </w:rPr>
              <w:t>PDF</w:t>
            </w:r>
          </w:p>
        </w:tc>
      </w:tr>
    </w:tbl>
    <w:p w:rsidR="00B95020" w:rsidRPr="00B95020" w:rsidRDefault="00B95020" w:rsidP="00B95020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sectPr w:rsidR="00B95020" w:rsidRPr="00B95020" w:rsidSect="00826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5020"/>
    <w:rsid w:val="000643FE"/>
    <w:rsid w:val="0008323C"/>
    <w:rsid w:val="0040668F"/>
    <w:rsid w:val="004146D8"/>
    <w:rsid w:val="004A1512"/>
    <w:rsid w:val="004C4EDF"/>
    <w:rsid w:val="004D03EA"/>
    <w:rsid w:val="00603588"/>
    <w:rsid w:val="00781968"/>
    <w:rsid w:val="0082678A"/>
    <w:rsid w:val="0088277E"/>
    <w:rsid w:val="009A6D29"/>
    <w:rsid w:val="00B200BF"/>
    <w:rsid w:val="00B95020"/>
    <w:rsid w:val="00BA1D5A"/>
    <w:rsid w:val="00BE6EE8"/>
    <w:rsid w:val="00FD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dcterms:created xsi:type="dcterms:W3CDTF">2021-02-22T10:45:00Z</dcterms:created>
  <dcterms:modified xsi:type="dcterms:W3CDTF">2021-06-24T08:09:00Z</dcterms:modified>
</cp:coreProperties>
</file>